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16D" w:rsidRDefault="009E21C4">
      <w:pPr>
        <w:rPr>
          <w:b/>
          <w:sz w:val="28"/>
          <w:szCs w:val="28"/>
        </w:rPr>
      </w:pPr>
      <w:r w:rsidRPr="00336C21">
        <w:rPr>
          <w:b/>
          <w:sz w:val="28"/>
          <w:szCs w:val="28"/>
        </w:rPr>
        <w:t>Kursusbeskrivelsesskabelon</w:t>
      </w:r>
    </w:p>
    <w:p w:rsidR="00406734" w:rsidRDefault="00406734">
      <w:pPr>
        <w:rPr>
          <w:b/>
          <w:sz w:val="28"/>
          <w:szCs w:val="28"/>
        </w:rPr>
      </w:pPr>
    </w:p>
    <w:p w:rsidR="00406734" w:rsidRPr="00406734" w:rsidRDefault="00406734">
      <w:pPr>
        <w:rPr>
          <w:b/>
        </w:rPr>
      </w:pPr>
      <w:r w:rsidRPr="00406734">
        <w:rPr>
          <w:b/>
        </w:rPr>
        <w:t>Vil som minimum</w:t>
      </w:r>
      <w:r>
        <w:rPr>
          <w:b/>
        </w:rPr>
        <w:t xml:space="preserve"> bestå af følgende overskrifter</w:t>
      </w:r>
    </w:p>
    <w:p w:rsidR="009E21C4" w:rsidRDefault="009E21C4"/>
    <w:p w:rsidR="009E21C4" w:rsidRDefault="009E21C4"/>
    <w:tbl>
      <w:tblPr>
        <w:tblStyle w:val="Tabel-Gitter"/>
        <w:tblW w:w="0" w:type="auto"/>
        <w:tblLook w:val="01E0"/>
      </w:tblPr>
      <w:tblGrid>
        <w:gridCol w:w="2578"/>
        <w:gridCol w:w="2616"/>
        <w:gridCol w:w="2522"/>
        <w:gridCol w:w="2138"/>
      </w:tblGrid>
      <w:tr w:rsidR="009E21C4">
        <w:tc>
          <w:tcPr>
            <w:tcW w:w="2627" w:type="dxa"/>
          </w:tcPr>
          <w:p w:rsidR="009E21C4" w:rsidRPr="003C291E" w:rsidRDefault="00B70DDF">
            <w:pPr>
              <w:rPr>
                <w:b/>
              </w:rPr>
            </w:pPr>
            <w:r w:rsidRPr="003C291E">
              <w:rPr>
                <w:b/>
              </w:rPr>
              <w:t>Dansk</w:t>
            </w:r>
          </w:p>
          <w:p w:rsidR="009E21C4" w:rsidRDefault="009E21C4"/>
        </w:tc>
        <w:tc>
          <w:tcPr>
            <w:tcW w:w="2260" w:type="dxa"/>
          </w:tcPr>
          <w:p w:rsidR="009E21C4" w:rsidRDefault="009E21C4"/>
        </w:tc>
        <w:tc>
          <w:tcPr>
            <w:tcW w:w="2522" w:type="dxa"/>
          </w:tcPr>
          <w:p w:rsidR="009E21C4" w:rsidRPr="003C291E" w:rsidRDefault="00B70DDF">
            <w:pPr>
              <w:rPr>
                <w:b/>
              </w:rPr>
            </w:pPr>
            <w:r w:rsidRPr="003C291E">
              <w:rPr>
                <w:b/>
              </w:rPr>
              <w:t>Engelsk</w:t>
            </w:r>
          </w:p>
        </w:tc>
        <w:tc>
          <w:tcPr>
            <w:tcW w:w="2445" w:type="dxa"/>
          </w:tcPr>
          <w:p w:rsidR="009E21C4" w:rsidRDefault="009E21C4"/>
        </w:tc>
      </w:tr>
      <w:tr w:rsidR="009E21C4">
        <w:tc>
          <w:tcPr>
            <w:tcW w:w="2627" w:type="dxa"/>
          </w:tcPr>
          <w:p w:rsidR="009E21C4" w:rsidRDefault="009E21C4">
            <w:r>
              <w:t>Titel</w:t>
            </w:r>
          </w:p>
        </w:tc>
        <w:tc>
          <w:tcPr>
            <w:tcW w:w="2260" w:type="dxa"/>
          </w:tcPr>
          <w:p w:rsidR="009E21C4" w:rsidRDefault="009E21C4"/>
        </w:tc>
        <w:tc>
          <w:tcPr>
            <w:tcW w:w="2522" w:type="dxa"/>
            <w:vAlign w:val="bottom"/>
          </w:tcPr>
          <w:p w:rsidR="009E21C4" w:rsidRPr="009E21C4" w:rsidRDefault="009E21C4">
            <w:r w:rsidRPr="009E21C4">
              <w:t>Course title</w:t>
            </w:r>
          </w:p>
        </w:tc>
        <w:tc>
          <w:tcPr>
            <w:tcW w:w="2445" w:type="dxa"/>
          </w:tcPr>
          <w:p w:rsidR="009E21C4" w:rsidRDefault="009E21C4"/>
        </w:tc>
      </w:tr>
      <w:tr w:rsidR="009E21C4">
        <w:tc>
          <w:tcPr>
            <w:tcW w:w="2627" w:type="dxa"/>
          </w:tcPr>
          <w:p w:rsidR="009E21C4" w:rsidRDefault="009E21C4">
            <w:r>
              <w:t>Kursuskode</w:t>
            </w:r>
          </w:p>
        </w:tc>
        <w:tc>
          <w:tcPr>
            <w:tcW w:w="2260" w:type="dxa"/>
          </w:tcPr>
          <w:p w:rsidR="009E21C4" w:rsidRDefault="009E21C4"/>
        </w:tc>
        <w:tc>
          <w:tcPr>
            <w:tcW w:w="2522" w:type="dxa"/>
            <w:vAlign w:val="bottom"/>
          </w:tcPr>
          <w:p w:rsidR="009E21C4" w:rsidRPr="009E21C4" w:rsidRDefault="009E21C4">
            <w:r w:rsidRPr="009E21C4">
              <w:t>Course code</w:t>
            </w:r>
          </w:p>
        </w:tc>
        <w:tc>
          <w:tcPr>
            <w:tcW w:w="2445" w:type="dxa"/>
          </w:tcPr>
          <w:p w:rsidR="009E21C4" w:rsidRDefault="009E21C4"/>
        </w:tc>
      </w:tr>
      <w:tr w:rsidR="009E21C4">
        <w:tc>
          <w:tcPr>
            <w:tcW w:w="2627" w:type="dxa"/>
          </w:tcPr>
          <w:p w:rsidR="009E21C4" w:rsidRDefault="009E21C4">
            <w:r>
              <w:t>Niveau</w:t>
            </w:r>
          </w:p>
        </w:tc>
        <w:tc>
          <w:tcPr>
            <w:tcW w:w="2260" w:type="dxa"/>
          </w:tcPr>
          <w:p w:rsidR="009E21C4" w:rsidRPr="0010494C" w:rsidRDefault="0010494C">
            <w:pPr>
              <w:rPr>
                <w:lang w:val="en-GB"/>
              </w:rPr>
            </w:pPr>
            <w:r w:rsidRPr="0010494C">
              <w:rPr>
                <w:lang w:val="en-GB"/>
              </w:rPr>
              <w:t>Bachelor, kandidat, diplom, master samt år (1., 2. eller 3. år etc.) [Level of course: first/second cycle]</w:t>
            </w:r>
          </w:p>
        </w:tc>
        <w:tc>
          <w:tcPr>
            <w:tcW w:w="2522" w:type="dxa"/>
            <w:vAlign w:val="bottom"/>
          </w:tcPr>
          <w:p w:rsidR="009E21C4" w:rsidRPr="009E21C4" w:rsidRDefault="009E21C4">
            <w:r w:rsidRPr="009E21C4">
              <w:t>Level of course</w:t>
            </w:r>
          </w:p>
        </w:tc>
        <w:tc>
          <w:tcPr>
            <w:tcW w:w="2445" w:type="dxa"/>
          </w:tcPr>
          <w:p w:rsidR="009E21C4" w:rsidRDefault="009E21C4"/>
        </w:tc>
      </w:tr>
      <w:tr w:rsidR="003C291E">
        <w:tc>
          <w:tcPr>
            <w:tcW w:w="2627" w:type="dxa"/>
          </w:tcPr>
          <w:p w:rsidR="003C291E" w:rsidRDefault="00C5343D" w:rsidP="00DD6F83">
            <w:r>
              <w:t>Semester/kvarter</w:t>
            </w:r>
          </w:p>
        </w:tc>
        <w:tc>
          <w:tcPr>
            <w:tcW w:w="2260" w:type="dxa"/>
          </w:tcPr>
          <w:p w:rsidR="003C291E" w:rsidRDefault="0010494C" w:rsidP="00DD6F83">
            <w:r>
              <w:t>fx 2. semester/3. år</w:t>
            </w:r>
          </w:p>
        </w:tc>
        <w:tc>
          <w:tcPr>
            <w:tcW w:w="2522" w:type="dxa"/>
            <w:vAlign w:val="bottom"/>
          </w:tcPr>
          <w:p w:rsidR="003C291E" w:rsidRPr="009E21C4" w:rsidRDefault="00C5343D" w:rsidP="00DD6F83">
            <w:r>
              <w:t>Semester/quarter</w:t>
            </w:r>
          </w:p>
        </w:tc>
        <w:tc>
          <w:tcPr>
            <w:tcW w:w="2445" w:type="dxa"/>
          </w:tcPr>
          <w:p w:rsidR="003C291E" w:rsidRDefault="003C291E"/>
        </w:tc>
      </w:tr>
      <w:tr w:rsidR="003C291E">
        <w:tc>
          <w:tcPr>
            <w:tcW w:w="2627" w:type="dxa"/>
          </w:tcPr>
          <w:p w:rsidR="003C291E" w:rsidRDefault="003C291E" w:rsidP="00DD6F83">
            <w:r>
              <w:t>ECTS</w:t>
            </w:r>
          </w:p>
        </w:tc>
        <w:tc>
          <w:tcPr>
            <w:tcW w:w="2260" w:type="dxa"/>
          </w:tcPr>
          <w:p w:rsidR="003C291E" w:rsidRDefault="003C291E" w:rsidP="00DD6F83"/>
        </w:tc>
        <w:tc>
          <w:tcPr>
            <w:tcW w:w="2522" w:type="dxa"/>
            <w:vAlign w:val="bottom"/>
          </w:tcPr>
          <w:p w:rsidR="003C291E" w:rsidRPr="009E21C4" w:rsidRDefault="003C291E" w:rsidP="00DD6F83">
            <w:r>
              <w:t>ECTS-credits</w:t>
            </w:r>
          </w:p>
        </w:tc>
        <w:tc>
          <w:tcPr>
            <w:tcW w:w="2445" w:type="dxa"/>
          </w:tcPr>
          <w:p w:rsidR="003C291E" w:rsidRDefault="003C291E"/>
        </w:tc>
      </w:tr>
      <w:tr w:rsidR="003C291E">
        <w:tc>
          <w:tcPr>
            <w:tcW w:w="2627" w:type="dxa"/>
          </w:tcPr>
          <w:p w:rsidR="003C291E" w:rsidRDefault="003C291E" w:rsidP="00DD6F83">
            <w:r>
              <w:t>Timer per uge</w:t>
            </w:r>
          </w:p>
        </w:tc>
        <w:tc>
          <w:tcPr>
            <w:tcW w:w="2260" w:type="dxa"/>
          </w:tcPr>
          <w:p w:rsidR="003C291E" w:rsidRDefault="0010494C" w:rsidP="00DD6F83">
            <w:r>
              <w:t>herunder evt. tidsmæssig placering</w:t>
            </w:r>
          </w:p>
        </w:tc>
        <w:tc>
          <w:tcPr>
            <w:tcW w:w="2522" w:type="dxa"/>
            <w:vAlign w:val="bottom"/>
          </w:tcPr>
          <w:p w:rsidR="003C291E" w:rsidRPr="009E21C4" w:rsidRDefault="003C291E">
            <w:r>
              <w:t>Hours per week</w:t>
            </w:r>
          </w:p>
        </w:tc>
        <w:tc>
          <w:tcPr>
            <w:tcW w:w="2445" w:type="dxa"/>
          </w:tcPr>
          <w:p w:rsidR="003C291E" w:rsidRDefault="003C291E"/>
        </w:tc>
      </w:tr>
      <w:tr w:rsidR="003C291E">
        <w:tc>
          <w:tcPr>
            <w:tcW w:w="2627" w:type="dxa"/>
          </w:tcPr>
          <w:p w:rsidR="003C291E" w:rsidRDefault="003C291E">
            <w:r>
              <w:t>Underviser (ansvarlig)</w:t>
            </w:r>
          </w:p>
        </w:tc>
        <w:tc>
          <w:tcPr>
            <w:tcW w:w="2260" w:type="dxa"/>
          </w:tcPr>
          <w:p w:rsidR="003C291E" w:rsidRDefault="003C291E"/>
        </w:tc>
        <w:tc>
          <w:tcPr>
            <w:tcW w:w="2522" w:type="dxa"/>
            <w:vAlign w:val="bottom"/>
          </w:tcPr>
          <w:p w:rsidR="003C291E" w:rsidRPr="009E21C4" w:rsidRDefault="003C291E">
            <w:r w:rsidRPr="009E21C4">
              <w:t>Name of lecturer</w:t>
            </w:r>
          </w:p>
        </w:tc>
        <w:tc>
          <w:tcPr>
            <w:tcW w:w="2445" w:type="dxa"/>
          </w:tcPr>
          <w:p w:rsidR="003C291E" w:rsidRDefault="003C291E"/>
        </w:tc>
      </w:tr>
      <w:tr w:rsidR="003C291E" w:rsidRPr="009E21C4">
        <w:tc>
          <w:tcPr>
            <w:tcW w:w="2627" w:type="dxa"/>
          </w:tcPr>
          <w:p w:rsidR="003C291E" w:rsidRDefault="003C291E">
            <w:r>
              <w:t>Formål (læringsmål og kompetencer)</w:t>
            </w:r>
          </w:p>
        </w:tc>
        <w:tc>
          <w:tcPr>
            <w:tcW w:w="2260" w:type="dxa"/>
          </w:tcPr>
          <w:p w:rsidR="003C291E" w:rsidRDefault="0010494C">
            <w:r>
              <w:t>(kvalifikationsnøglen kan anvendes – vi mangler en sikker terminologi.) [Objective of the course: Learning outcomes]</w:t>
            </w:r>
          </w:p>
        </w:tc>
        <w:tc>
          <w:tcPr>
            <w:tcW w:w="2522" w:type="dxa"/>
            <w:vAlign w:val="bottom"/>
          </w:tcPr>
          <w:p w:rsidR="003C291E" w:rsidRPr="009E21C4" w:rsidRDefault="003C291E">
            <w:r w:rsidRPr="009E21C4">
              <w:t>Objectives of the course (learning outcomes and competences)</w:t>
            </w:r>
          </w:p>
        </w:tc>
        <w:tc>
          <w:tcPr>
            <w:tcW w:w="2445" w:type="dxa"/>
          </w:tcPr>
          <w:p w:rsidR="003C291E" w:rsidRPr="009E21C4" w:rsidRDefault="003C291E">
            <w:pPr>
              <w:rPr>
                <w:lang w:val="en-GB"/>
              </w:rPr>
            </w:pPr>
          </w:p>
        </w:tc>
      </w:tr>
      <w:tr w:rsidR="003C291E">
        <w:tc>
          <w:tcPr>
            <w:tcW w:w="2627" w:type="dxa"/>
          </w:tcPr>
          <w:p w:rsidR="003C291E" w:rsidRDefault="003C291E">
            <w:r>
              <w:t>Faglige forudsætninger</w:t>
            </w:r>
          </w:p>
        </w:tc>
        <w:tc>
          <w:tcPr>
            <w:tcW w:w="2260" w:type="dxa"/>
          </w:tcPr>
          <w:p w:rsidR="003C291E" w:rsidRDefault="0010494C">
            <w:r>
              <w:t>krævede forudsætninger SKAL beskrives, medens anbefalede forudsætninger kan gøres valgfrie)</w:t>
            </w:r>
          </w:p>
        </w:tc>
        <w:tc>
          <w:tcPr>
            <w:tcW w:w="2522" w:type="dxa"/>
            <w:vAlign w:val="bottom"/>
          </w:tcPr>
          <w:p w:rsidR="003C291E" w:rsidRPr="009E21C4" w:rsidRDefault="003C291E">
            <w:r w:rsidRPr="009E21C4">
              <w:t>Prerequisites</w:t>
            </w:r>
          </w:p>
        </w:tc>
        <w:tc>
          <w:tcPr>
            <w:tcW w:w="2445" w:type="dxa"/>
          </w:tcPr>
          <w:p w:rsidR="003C291E" w:rsidRDefault="003C291E"/>
        </w:tc>
      </w:tr>
      <w:tr w:rsidR="003C291E">
        <w:tc>
          <w:tcPr>
            <w:tcW w:w="2627" w:type="dxa"/>
          </w:tcPr>
          <w:p w:rsidR="003C291E" w:rsidRDefault="0010494C">
            <w:r>
              <w:t>Indhold</w:t>
            </w:r>
          </w:p>
        </w:tc>
        <w:tc>
          <w:tcPr>
            <w:tcW w:w="2260" w:type="dxa"/>
          </w:tcPr>
          <w:p w:rsidR="003C291E" w:rsidRDefault="0010494C">
            <w:r>
              <w:t>Nærmere indholdsbeskrivelse</w:t>
            </w:r>
          </w:p>
        </w:tc>
        <w:tc>
          <w:tcPr>
            <w:tcW w:w="2522" w:type="dxa"/>
            <w:vAlign w:val="bottom"/>
          </w:tcPr>
          <w:p w:rsidR="003C291E" w:rsidRPr="009E21C4" w:rsidRDefault="003C291E">
            <w:r w:rsidRPr="009E21C4">
              <w:t>Course conten</w:t>
            </w:r>
            <w:r w:rsidR="00624100">
              <w:t>t</w:t>
            </w:r>
            <w:r w:rsidRPr="009E21C4">
              <w:t>s</w:t>
            </w:r>
          </w:p>
        </w:tc>
        <w:tc>
          <w:tcPr>
            <w:tcW w:w="2445" w:type="dxa"/>
          </w:tcPr>
          <w:p w:rsidR="003C291E" w:rsidRDefault="003C291E"/>
        </w:tc>
      </w:tr>
      <w:tr w:rsidR="003C291E" w:rsidRPr="00114B5C">
        <w:tc>
          <w:tcPr>
            <w:tcW w:w="2627" w:type="dxa"/>
          </w:tcPr>
          <w:p w:rsidR="003C291E" w:rsidRPr="00114B5C" w:rsidRDefault="00114B5C" w:rsidP="009E21C4">
            <w:r w:rsidRPr="00114B5C">
              <w:t>Litteratur (evt. pensum og/eller anbefalet litteratur)</w:t>
            </w:r>
          </w:p>
        </w:tc>
        <w:tc>
          <w:tcPr>
            <w:tcW w:w="2260" w:type="dxa"/>
          </w:tcPr>
          <w:p w:rsidR="0010494C" w:rsidRDefault="0010494C" w:rsidP="009E21C4">
            <w:r>
              <w:t xml:space="preserve">Pensumlitteratur angives </w:t>
            </w:r>
          </w:p>
          <w:p w:rsidR="003C291E" w:rsidRPr="00114B5C" w:rsidRDefault="0010494C" w:rsidP="009E21C4">
            <w:r>
              <w:t>Anbefalet litteratur, til fx forberedelse, der ligger udover pensum</w:t>
            </w:r>
          </w:p>
        </w:tc>
        <w:tc>
          <w:tcPr>
            <w:tcW w:w="2522" w:type="dxa"/>
            <w:vAlign w:val="bottom"/>
          </w:tcPr>
          <w:p w:rsidR="00114B5C" w:rsidRDefault="00114B5C">
            <w:pPr>
              <w:rPr>
                <w:lang w:val="en-GB"/>
              </w:rPr>
            </w:pPr>
            <w:r>
              <w:rPr>
                <w:lang w:val="en-GB"/>
              </w:rPr>
              <w:t>Literature</w:t>
            </w:r>
          </w:p>
          <w:p w:rsidR="003C291E" w:rsidRPr="00114B5C" w:rsidRDefault="00114B5C">
            <w:pPr>
              <w:rPr>
                <w:lang w:val="en-GB"/>
              </w:rPr>
            </w:pPr>
            <w:r>
              <w:rPr>
                <w:lang w:val="en-GB"/>
              </w:rPr>
              <w:t>(r</w:t>
            </w:r>
            <w:r w:rsidR="003C291E" w:rsidRPr="00114B5C">
              <w:rPr>
                <w:lang w:val="en-GB"/>
              </w:rPr>
              <w:t>equired/recommended reading</w:t>
            </w:r>
            <w:r>
              <w:rPr>
                <w:lang w:val="en-GB"/>
              </w:rPr>
              <w:t>)</w:t>
            </w:r>
          </w:p>
        </w:tc>
        <w:tc>
          <w:tcPr>
            <w:tcW w:w="2445" w:type="dxa"/>
          </w:tcPr>
          <w:p w:rsidR="003C291E" w:rsidRPr="00114B5C" w:rsidRDefault="003C291E" w:rsidP="009E21C4">
            <w:pPr>
              <w:rPr>
                <w:lang w:val="en-GB"/>
              </w:rPr>
            </w:pPr>
          </w:p>
        </w:tc>
      </w:tr>
      <w:tr w:rsidR="003C291E" w:rsidRPr="003C291E">
        <w:tc>
          <w:tcPr>
            <w:tcW w:w="2627" w:type="dxa"/>
          </w:tcPr>
          <w:p w:rsidR="003C291E" w:rsidRPr="00114B5C" w:rsidRDefault="003C291E" w:rsidP="009E21C4">
            <w:pPr>
              <w:rPr>
                <w:lang w:val="en-GB"/>
              </w:rPr>
            </w:pPr>
            <w:r w:rsidRPr="00114B5C">
              <w:rPr>
                <w:lang w:val="en-GB"/>
              </w:rPr>
              <w:t>Undervisningsform</w:t>
            </w:r>
          </w:p>
        </w:tc>
        <w:tc>
          <w:tcPr>
            <w:tcW w:w="2260" w:type="dxa"/>
          </w:tcPr>
          <w:p w:rsidR="0010494C" w:rsidRDefault="0010494C" w:rsidP="0010494C">
            <w:r>
              <w:t>Arbejds- og undervisningsformer,</w:t>
            </w:r>
          </w:p>
          <w:p w:rsidR="003C291E" w:rsidRPr="0010494C" w:rsidRDefault="0010494C" w:rsidP="0010494C">
            <w:r>
              <w:t>Projektorienterede forløb beskrives som et uv-udbud</w:t>
            </w:r>
          </w:p>
        </w:tc>
        <w:tc>
          <w:tcPr>
            <w:tcW w:w="2522" w:type="dxa"/>
            <w:vAlign w:val="bottom"/>
          </w:tcPr>
          <w:p w:rsidR="003C291E" w:rsidRPr="003C291E" w:rsidRDefault="003C291E">
            <w:pPr>
              <w:rPr>
                <w:lang w:val="en-GB"/>
              </w:rPr>
            </w:pPr>
            <w:r w:rsidRPr="003C291E">
              <w:rPr>
                <w:lang w:val="en-GB"/>
              </w:rPr>
              <w:t>Type of course /</w:t>
            </w:r>
            <w:r w:rsidR="00336C21">
              <w:rPr>
                <w:lang w:val="en-GB"/>
              </w:rPr>
              <w:t xml:space="preserve"> </w:t>
            </w:r>
            <w:r w:rsidRPr="003C291E">
              <w:rPr>
                <w:lang w:val="en-GB"/>
              </w:rPr>
              <w:t>teaching methods</w:t>
            </w:r>
          </w:p>
        </w:tc>
        <w:tc>
          <w:tcPr>
            <w:tcW w:w="2445" w:type="dxa"/>
          </w:tcPr>
          <w:p w:rsidR="003C291E" w:rsidRPr="003C291E" w:rsidRDefault="003C291E" w:rsidP="009E21C4">
            <w:pPr>
              <w:rPr>
                <w:lang w:val="en-GB"/>
              </w:rPr>
            </w:pPr>
          </w:p>
        </w:tc>
      </w:tr>
      <w:tr w:rsidR="003C291E">
        <w:tc>
          <w:tcPr>
            <w:tcW w:w="2627" w:type="dxa"/>
          </w:tcPr>
          <w:p w:rsidR="003C291E" w:rsidRPr="00114B5C" w:rsidRDefault="003C291E" w:rsidP="009E21C4">
            <w:pPr>
              <w:rPr>
                <w:lang w:val="en-GB"/>
              </w:rPr>
            </w:pPr>
            <w:r w:rsidRPr="00114B5C">
              <w:rPr>
                <w:lang w:val="en-GB"/>
              </w:rPr>
              <w:t>Prøveform</w:t>
            </w:r>
          </w:p>
        </w:tc>
        <w:tc>
          <w:tcPr>
            <w:tcW w:w="2260" w:type="dxa"/>
          </w:tcPr>
          <w:p w:rsidR="003C291E" w:rsidRPr="0010494C" w:rsidRDefault="0010494C" w:rsidP="0010494C">
            <w:r>
              <w:t xml:space="preserve">Forudsætninger for indstilling til eksamen. Link til eksamenskode virker oplagt, og er også det der giver os problemer, når der ikke </w:t>
            </w:r>
            <w:r>
              <w:lastRenderedPageBreak/>
              <w:t>er én til én. Men hvor koblingen er til stede, bør linket til eksamenskodens beskrivelse være svaret. (se terminologi – alle parametre skal være beskrevet – herunder tidsmæssig placering, omfangsbestemmelser etc.) Gennemsnitsberegninger og beregning af delkarakterer beskrives. Eksamenssprog, stave- og formuleringsevne</w:t>
            </w:r>
          </w:p>
        </w:tc>
        <w:tc>
          <w:tcPr>
            <w:tcW w:w="2522" w:type="dxa"/>
            <w:vAlign w:val="bottom"/>
          </w:tcPr>
          <w:p w:rsidR="003C291E" w:rsidRPr="009E21C4" w:rsidRDefault="003C291E">
            <w:r w:rsidRPr="00114B5C">
              <w:rPr>
                <w:lang w:val="en-GB"/>
              </w:rPr>
              <w:lastRenderedPageBreak/>
              <w:t>Assessment me</w:t>
            </w:r>
            <w:r w:rsidRPr="009E21C4">
              <w:t>thods</w:t>
            </w:r>
          </w:p>
        </w:tc>
        <w:tc>
          <w:tcPr>
            <w:tcW w:w="2445" w:type="dxa"/>
          </w:tcPr>
          <w:p w:rsidR="003C291E" w:rsidRDefault="003C291E" w:rsidP="009E21C4"/>
        </w:tc>
      </w:tr>
      <w:tr w:rsidR="003C291E">
        <w:tc>
          <w:tcPr>
            <w:tcW w:w="2627" w:type="dxa"/>
          </w:tcPr>
          <w:p w:rsidR="003C291E" w:rsidRDefault="003C291E" w:rsidP="00DD6F83">
            <w:r>
              <w:lastRenderedPageBreak/>
              <w:t>Undervisningssprog</w:t>
            </w:r>
          </w:p>
        </w:tc>
        <w:tc>
          <w:tcPr>
            <w:tcW w:w="2260" w:type="dxa"/>
          </w:tcPr>
          <w:p w:rsidR="003C291E" w:rsidRDefault="003C291E" w:rsidP="009E21C4"/>
        </w:tc>
        <w:tc>
          <w:tcPr>
            <w:tcW w:w="2522" w:type="dxa"/>
            <w:vAlign w:val="bottom"/>
          </w:tcPr>
          <w:p w:rsidR="003C291E" w:rsidRPr="009E21C4" w:rsidRDefault="003C291E">
            <w:r>
              <w:t xml:space="preserve">Language of </w:t>
            </w:r>
            <w:r w:rsidRPr="009E21C4">
              <w:t>instruction</w:t>
            </w:r>
          </w:p>
        </w:tc>
        <w:tc>
          <w:tcPr>
            <w:tcW w:w="2445" w:type="dxa"/>
          </w:tcPr>
          <w:p w:rsidR="003C291E" w:rsidRDefault="003C291E" w:rsidP="009E21C4"/>
        </w:tc>
      </w:tr>
      <w:tr w:rsidR="003C291E">
        <w:tc>
          <w:tcPr>
            <w:tcW w:w="2627" w:type="dxa"/>
          </w:tcPr>
          <w:p w:rsidR="003C291E" w:rsidRDefault="00336C21">
            <w:r>
              <w:t>Deltagerbegrænsning</w:t>
            </w:r>
          </w:p>
        </w:tc>
        <w:tc>
          <w:tcPr>
            <w:tcW w:w="2260" w:type="dxa"/>
          </w:tcPr>
          <w:p w:rsidR="003C291E" w:rsidRDefault="003C291E"/>
        </w:tc>
        <w:tc>
          <w:tcPr>
            <w:tcW w:w="2522" w:type="dxa"/>
            <w:vAlign w:val="bottom"/>
          </w:tcPr>
          <w:p w:rsidR="003C291E" w:rsidRPr="009E21C4" w:rsidRDefault="00DD6F83">
            <w:r>
              <w:t>Capacity limits</w:t>
            </w:r>
          </w:p>
        </w:tc>
        <w:tc>
          <w:tcPr>
            <w:tcW w:w="2445" w:type="dxa"/>
          </w:tcPr>
          <w:p w:rsidR="003C291E" w:rsidRDefault="003C291E"/>
        </w:tc>
      </w:tr>
      <w:tr w:rsidR="003C291E">
        <w:tc>
          <w:tcPr>
            <w:tcW w:w="2627" w:type="dxa"/>
          </w:tcPr>
          <w:p w:rsidR="003C291E" w:rsidRDefault="003C291E"/>
        </w:tc>
        <w:tc>
          <w:tcPr>
            <w:tcW w:w="2260" w:type="dxa"/>
          </w:tcPr>
          <w:p w:rsidR="003C291E" w:rsidRDefault="003C291E"/>
        </w:tc>
        <w:tc>
          <w:tcPr>
            <w:tcW w:w="2522" w:type="dxa"/>
            <w:vAlign w:val="bottom"/>
          </w:tcPr>
          <w:p w:rsidR="003C291E" w:rsidRPr="009E21C4" w:rsidRDefault="003C291E"/>
        </w:tc>
        <w:tc>
          <w:tcPr>
            <w:tcW w:w="2445" w:type="dxa"/>
          </w:tcPr>
          <w:p w:rsidR="003C291E" w:rsidRDefault="003C291E"/>
        </w:tc>
      </w:tr>
    </w:tbl>
    <w:p w:rsidR="009E21C4" w:rsidRDefault="009E21C4"/>
    <w:sectPr w:rsidR="009E21C4" w:rsidSect="00EA218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noPunctuationKerning/>
  <w:characterSpacingControl w:val="doNotCompress"/>
  <w:compat/>
  <w:rsids>
    <w:rsidRoot w:val="001F016D"/>
    <w:rsid w:val="00047B5D"/>
    <w:rsid w:val="0010494C"/>
    <w:rsid w:val="00114B5C"/>
    <w:rsid w:val="001F016D"/>
    <w:rsid w:val="00264887"/>
    <w:rsid w:val="00336C21"/>
    <w:rsid w:val="003C291E"/>
    <w:rsid w:val="00406734"/>
    <w:rsid w:val="00624100"/>
    <w:rsid w:val="00855845"/>
    <w:rsid w:val="009E21C4"/>
    <w:rsid w:val="00A61136"/>
    <w:rsid w:val="00B70DDF"/>
    <w:rsid w:val="00C5343D"/>
    <w:rsid w:val="00DD6F83"/>
    <w:rsid w:val="00EA2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2186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OverskriftA">
    <w:name w:val="Overskrift A"/>
    <w:basedOn w:val="Normal"/>
    <w:rsid w:val="001F016D"/>
    <w:rPr>
      <w:b/>
      <w:bCs/>
      <w:color w:val="000000"/>
      <w:sz w:val="28"/>
      <w:szCs w:val="28"/>
      <w:lang w:val="en-US"/>
    </w:rPr>
  </w:style>
  <w:style w:type="table" w:styleId="Tabel-Gitter">
    <w:name w:val="Table Grid"/>
    <w:basedOn w:val="Tabel-Normal"/>
    <w:rsid w:val="009E21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2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Kursusbeskrivelsesskabelon</vt:lpstr>
    </vt:vector>
  </TitlesOfParts>
  <Company>Aarhus Universitet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Kursusbeskrivelsesskabelon</dc:title>
  <dc:subject/>
  <dc:creator>Steffen Skovfoged</dc:creator>
  <cp:keywords/>
  <dc:description/>
  <cp:lastModifiedBy>Astrid Marie Gad Knudsen</cp:lastModifiedBy>
  <cp:revision>2</cp:revision>
  <dcterms:created xsi:type="dcterms:W3CDTF">2010-04-20T07:53:00Z</dcterms:created>
  <dcterms:modified xsi:type="dcterms:W3CDTF">2010-04-20T07:53:00Z</dcterms:modified>
</cp:coreProperties>
</file>